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7C1026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7C1026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7C1026" w:rsidRDefault="00C4332E" w:rsidP="00E87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Pr="007C1026" w:rsidRDefault="00563437" w:rsidP="00E87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7C102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3C5805" w:rsidRPr="007C102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сентябрь</w:t>
      </w:r>
      <w:r w:rsidR="003E3F22" w:rsidRPr="007C102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7C102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201</w:t>
      </w:r>
      <w:r w:rsidR="00CD0A91" w:rsidRPr="007C102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9</w:t>
      </w:r>
      <w:r w:rsidR="00C4332E" w:rsidRPr="007C102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7C1026" w:rsidRDefault="00C4332E" w:rsidP="00EF08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21283" w:rsidRPr="007C1026" w:rsidRDefault="00221283" w:rsidP="00221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7C1026" w:rsidRDefault="00221283" w:rsidP="00EF08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C4332E" w:rsidRPr="007C1026" w:rsidRDefault="00C4332E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3C5805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950DBC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CD0A9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– 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17,6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8B545B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91 645,6</w:t>
      </w:r>
      <w:r w:rsidR="00CD0A9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7F3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  <w:r w:rsidR="001C286D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7C1026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физической культуры  и </w:t>
      </w:r>
      <w:r w:rsidR="003B37AD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спорта» исполнение запланированных мероприятий составило – 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3,8</w:t>
      </w:r>
      <w:r w:rsidR="008808C0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16 212,0</w:t>
      </w:r>
      <w:r w:rsidR="008808C0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7C1026" w:rsidRDefault="00563437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7C1026" w:rsidRDefault="003C5805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01.10</w:t>
      </w:r>
      <w:r w:rsidR="00C4332E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950DBC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CB407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66,3</w:t>
      </w:r>
      <w:r w:rsidR="00C4332E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616,97</w:t>
      </w:r>
      <w:r w:rsidR="00C4332E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123535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43</w:t>
      </w:r>
      <w:r w:rsidR="00741F10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950DBC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7C1026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7C1026">
        <w:t xml:space="preserve">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563437" w:rsidRPr="007C1026" w:rsidRDefault="0023291B" w:rsidP="0056343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3C5805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50DBC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7,6</w:t>
      </w:r>
      <w:r w:rsidR="00CD0A9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27,4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D0A9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CB407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7C1026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1.3 Обеспечение участия в официальных физкультурных (физкультурно-оздоровительных)  мероприятия.</w:t>
      </w:r>
    </w:p>
    <w:p w:rsidR="00563437" w:rsidRPr="007C1026" w:rsidRDefault="00563437" w:rsidP="004C7F8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3C5805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50DBC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CB407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53,7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CB407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671,83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участвовали в -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</w:p>
    <w:p w:rsidR="00563437" w:rsidRPr="007C1026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1F83"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общий объем финансовых средств, необходимых для реализации мероприятия программы на 201</w:t>
      </w:r>
      <w:r w:rsidR="009E71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 - 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21 618,4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7C1026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20 302,3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рублей;</w:t>
      </w:r>
    </w:p>
    <w:p w:rsidR="0023291B" w:rsidRPr="007C1026" w:rsidRDefault="0023291B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окружного бюджета- </w:t>
      </w:r>
      <w:r w:rsidR="009E716F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100,0</w:t>
      </w:r>
      <w:r w:rsidR="008808C0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7C1026" w:rsidRPr="007C1026" w:rsidRDefault="007C1026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spellStart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др</w:t>
      </w:r>
      <w:proofErr w:type="gramStart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.и</w:t>
      </w:r>
      <w:proofErr w:type="gramEnd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сточники</w:t>
      </w:r>
      <w:proofErr w:type="spellEnd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1 216,1 </w:t>
      </w:r>
      <w:proofErr w:type="spellStart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тыс.рублей</w:t>
      </w:r>
      <w:proofErr w:type="spellEnd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7C1026" w:rsidRDefault="0023291B" w:rsidP="009E716F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CB407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C4332E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950DBC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</w:t>
      </w:r>
      <w:r w:rsidR="00123535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="009E716F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,2 </w:t>
      </w:r>
      <w:r w:rsidR="005175A4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14 064,4</w:t>
      </w:r>
      <w:r w:rsidR="009E716F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9E716F" w:rsidRPr="007C1026" w:rsidRDefault="009E716F" w:rsidP="009E716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14 002,9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9E716F" w:rsidRPr="007C1026" w:rsidRDefault="009E716F" w:rsidP="009E7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заключенным договорам на содержание имущества (</w:t>
      </w:r>
      <w:proofErr w:type="spellStart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  и </w:t>
      </w:r>
      <w:proofErr w:type="spellStart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Start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.д</w:t>
      </w:r>
      <w:proofErr w:type="spellEnd"/>
      <w:proofErr w:type="gramEnd"/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Pr="007C10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9E716F" w:rsidRPr="007C1026" w:rsidRDefault="009E716F" w:rsidP="009E71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7C102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E716F" w:rsidRPr="007C1026" w:rsidRDefault="009E716F" w:rsidP="009E71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1923" w:rsidRPr="007C1026" w:rsidRDefault="0023291B" w:rsidP="004D2D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окружного бюджета  – 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61,5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61,5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%;</w:t>
      </w:r>
    </w:p>
    <w:p w:rsidR="00741F10" w:rsidRPr="00D41F83" w:rsidRDefault="00D4477E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 общий объем финансовых средств, необходимых для реализации мероприятия программы на 201</w:t>
      </w:r>
      <w:r w:rsidR="00041D1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4D2D01">
        <w:rPr>
          <w:rFonts w:ascii="Times New Roman" w:eastAsia="Times New Roman" w:hAnsi="Times New Roman" w:cs="Times New Roman"/>
          <w:sz w:val="26"/>
          <w:szCs w:val="26"/>
          <w:lang w:eastAsia="ru-RU"/>
        </w:rPr>
        <w:t>4 879,1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41F10" w:rsidRPr="00D41F83" w:rsidRDefault="00741F10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4D2D01">
        <w:rPr>
          <w:rFonts w:ascii="Times New Roman" w:eastAsia="Times New Roman" w:hAnsi="Times New Roman" w:cs="Times New Roman"/>
          <w:sz w:val="26"/>
          <w:szCs w:val="26"/>
          <w:lang w:eastAsia="ru-RU"/>
        </w:rPr>
        <w:t>4 879,1</w:t>
      </w:r>
      <w:r w:rsidR="004D2D0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B4077" w:rsidRDefault="00741F10" w:rsidP="00052B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01.</w:t>
      </w:r>
      <w:r w:rsidR="00CB4077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50DBC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CB4077">
        <w:rPr>
          <w:rFonts w:ascii="Times New Roman" w:eastAsia="Times New Roman" w:hAnsi="Times New Roman" w:cs="Times New Roman"/>
          <w:sz w:val="26"/>
          <w:szCs w:val="26"/>
          <w:lang w:eastAsia="ru-RU"/>
        </w:rPr>
        <w:t>12,4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CB40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593,99 тыс. рублей), заключены договоры </w:t>
      </w:r>
      <w:proofErr w:type="gramStart"/>
      <w:r w:rsidR="00CB40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="00CB407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B4077" w:rsidRPr="00CB4077" w:rsidRDefault="00CB4077" w:rsidP="00CB4077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40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041D13" w:rsidRPr="00CB4077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физической охраны на объектах МАУ «СК»</w:t>
      </w:r>
      <w:r w:rsidRPr="00CB407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B4077" w:rsidRPr="00CB4077" w:rsidRDefault="00CB4077" w:rsidP="00CB4077">
      <w:pPr>
        <w:pStyle w:val="ConsPlusNormal"/>
        <w:ind w:firstLine="187"/>
        <w:jc w:val="both"/>
        <w:rPr>
          <w:rFonts w:ascii="Times New Roman" w:hAnsi="Times New Roman" w:cs="Times New Roman"/>
          <w:sz w:val="26"/>
          <w:szCs w:val="26"/>
        </w:rPr>
      </w:pPr>
      <w:r w:rsidRPr="00CB4077">
        <w:rPr>
          <w:rFonts w:ascii="Times New Roman" w:hAnsi="Times New Roman" w:cs="Times New Roman"/>
          <w:sz w:val="26"/>
          <w:szCs w:val="26"/>
        </w:rPr>
        <w:t xml:space="preserve">- </w:t>
      </w:r>
      <w:r w:rsidRPr="00CB4077">
        <w:rPr>
          <w:rFonts w:ascii="Times New Roman" w:hAnsi="Times New Roman" w:cs="Times New Roman"/>
          <w:bCs/>
          <w:sz w:val="26"/>
          <w:szCs w:val="26"/>
        </w:rPr>
        <w:t>у</w:t>
      </w:r>
      <w:r w:rsidRPr="00CB4077">
        <w:rPr>
          <w:rFonts w:ascii="Times New Roman" w:hAnsi="Times New Roman" w:cs="Times New Roman"/>
          <w:sz w:val="26"/>
          <w:szCs w:val="26"/>
        </w:rPr>
        <w:t>становку системы речевого оповещения сотрудников и посетителей при возникновении чрезвычайных ситуаций, Спортивный зал «Кедр;</w:t>
      </w:r>
    </w:p>
    <w:p w:rsidR="00CB4077" w:rsidRPr="00CB4077" w:rsidRDefault="00CB4077" w:rsidP="00CB4077">
      <w:pPr>
        <w:pStyle w:val="ConsPlusNormal"/>
        <w:ind w:firstLine="18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B4077">
        <w:rPr>
          <w:rFonts w:ascii="Times New Roman" w:hAnsi="Times New Roman" w:cs="Times New Roman"/>
          <w:sz w:val="26"/>
          <w:szCs w:val="26"/>
        </w:rPr>
        <w:t xml:space="preserve">- </w:t>
      </w:r>
      <w:r w:rsidRPr="00CB4077">
        <w:rPr>
          <w:rFonts w:ascii="Times New Roman" w:hAnsi="Times New Roman" w:cs="Times New Roman"/>
          <w:bCs/>
          <w:sz w:val="26"/>
          <w:szCs w:val="26"/>
        </w:rPr>
        <w:t>у</w:t>
      </w:r>
      <w:r w:rsidRPr="00CB4077">
        <w:rPr>
          <w:rFonts w:ascii="Times New Roman" w:hAnsi="Times New Roman" w:cs="Times New Roman"/>
          <w:sz w:val="26"/>
          <w:szCs w:val="26"/>
        </w:rPr>
        <w:t xml:space="preserve">становку системы речевого оповещения сотрудников и посетителей при возникновении чрезвычайных ситуаций, </w:t>
      </w:r>
      <w:r w:rsidRPr="00CB4077">
        <w:rPr>
          <w:rFonts w:ascii="Times New Roman" w:hAnsi="Times New Roman" w:cs="Times New Roman"/>
          <w:bCs/>
          <w:sz w:val="26"/>
          <w:szCs w:val="26"/>
        </w:rPr>
        <w:t xml:space="preserve">Хоккейный корт с пунктом проката, г. </w:t>
      </w:r>
      <w:proofErr w:type="spellStart"/>
      <w:r w:rsidRPr="00CB4077">
        <w:rPr>
          <w:rFonts w:ascii="Times New Roman" w:hAnsi="Times New Roman" w:cs="Times New Roman"/>
          <w:bCs/>
          <w:sz w:val="26"/>
          <w:szCs w:val="26"/>
        </w:rPr>
        <w:t>Пыть-Ях</w:t>
      </w:r>
      <w:proofErr w:type="spellEnd"/>
      <w:r w:rsidRPr="00CB4077">
        <w:rPr>
          <w:rFonts w:ascii="Times New Roman" w:hAnsi="Times New Roman" w:cs="Times New Roman"/>
          <w:bCs/>
          <w:sz w:val="26"/>
          <w:szCs w:val="26"/>
        </w:rPr>
        <w:t>, микрорайон № 6 «Пионерный;</w:t>
      </w:r>
    </w:p>
    <w:p w:rsidR="00CB4077" w:rsidRPr="00CB4077" w:rsidRDefault="00CB4077" w:rsidP="00CB4077">
      <w:pPr>
        <w:pStyle w:val="ConsPlusNormal"/>
        <w:ind w:firstLine="187"/>
        <w:jc w:val="both"/>
        <w:rPr>
          <w:rFonts w:ascii="Times New Roman" w:hAnsi="Times New Roman" w:cs="Times New Roman"/>
          <w:sz w:val="26"/>
          <w:szCs w:val="26"/>
        </w:rPr>
      </w:pPr>
      <w:r w:rsidRPr="00CB4077">
        <w:rPr>
          <w:rFonts w:ascii="Times New Roman" w:hAnsi="Times New Roman" w:cs="Times New Roman"/>
          <w:bCs/>
          <w:sz w:val="26"/>
          <w:szCs w:val="26"/>
        </w:rPr>
        <w:t>- у</w:t>
      </w:r>
      <w:r w:rsidRPr="00CB4077">
        <w:rPr>
          <w:rFonts w:ascii="Times New Roman" w:hAnsi="Times New Roman" w:cs="Times New Roman"/>
          <w:sz w:val="26"/>
          <w:szCs w:val="26"/>
        </w:rPr>
        <w:t xml:space="preserve">становку системы речевого оповещения сотрудников и посетителей при возникновении чрезвычайных ситуаций, Пункт проката «Спринт», г. </w:t>
      </w:r>
      <w:proofErr w:type="spellStart"/>
      <w:r w:rsidRPr="00CB4077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Pr="00CB4077">
        <w:rPr>
          <w:rFonts w:ascii="Times New Roman" w:hAnsi="Times New Roman" w:cs="Times New Roman"/>
          <w:sz w:val="26"/>
          <w:szCs w:val="26"/>
        </w:rPr>
        <w:t xml:space="preserve"> микрорайон 1 территория МБОУ СОШ №;</w:t>
      </w:r>
    </w:p>
    <w:p w:rsidR="00CB4077" w:rsidRPr="00CB4077" w:rsidRDefault="00CB4077" w:rsidP="00CB4077">
      <w:pPr>
        <w:pStyle w:val="ConsPlusNormal"/>
        <w:ind w:firstLine="187"/>
        <w:jc w:val="both"/>
        <w:rPr>
          <w:rFonts w:ascii="Times New Roman" w:hAnsi="Times New Roman" w:cs="Times New Roman"/>
          <w:sz w:val="26"/>
          <w:szCs w:val="26"/>
        </w:rPr>
      </w:pPr>
      <w:r w:rsidRPr="00CB4077">
        <w:rPr>
          <w:rFonts w:ascii="Times New Roman" w:hAnsi="Times New Roman" w:cs="Times New Roman"/>
          <w:sz w:val="26"/>
          <w:szCs w:val="26"/>
        </w:rPr>
        <w:t xml:space="preserve">-  монтажные и пусконаладочные работы системы видеонаблюдения и хранения информации не менее одного месяца, Хоккейный корт с пунктом проката, </w:t>
      </w:r>
      <w:r w:rsidRPr="00CB4077">
        <w:rPr>
          <w:rFonts w:ascii="Times New Roman" w:hAnsi="Times New Roman" w:cs="Times New Roman"/>
          <w:bCs/>
          <w:sz w:val="26"/>
          <w:szCs w:val="26"/>
        </w:rPr>
        <w:t>микрорайон № 6 «Пионерный».</w:t>
      </w:r>
    </w:p>
    <w:p w:rsidR="00041D13" w:rsidRDefault="00041D13" w:rsidP="00CB407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1F10" w:rsidRPr="007C1026" w:rsidRDefault="00D4477E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4D2D0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Планируемое ф</w:t>
      </w:r>
      <w:r w:rsidR="007C1026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инансирование на 01.10</w:t>
      </w:r>
      <w:r w:rsidR="00041D13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.2019 года </w:t>
      </w:r>
      <w:r w:rsidR="004D2D0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местного составило – 391 094,2 </w:t>
      </w:r>
      <w:proofErr w:type="spellStart"/>
      <w:r w:rsidR="004D2D0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4D2D0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4D2D0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4D2D0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., фактически расходы на 01.</w:t>
      </w:r>
      <w:r w:rsidR="00CB4077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4D2D0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.2019 года составили – 0 </w:t>
      </w:r>
      <w:proofErr w:type="spellStart"/>
      <w:r w:rsidR="004D2D0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4D2D01" w:rsidRPr="007C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D372B" w:rsidRPr="00C17D56" w:rsidRDefault="00D4477E" w:rsidP="00D447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.7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Оказание поддержки некоммерческим организациям.</w:t>
      </w:r>
      <w:r w:rsidR="00741F10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</w:t>
      </w:r>
      <w:r w:rsidR="0023291B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 на 01.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B40502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741F10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</w:p>
    <w:p w:rsidR="00C4332E" w:rsidRPr="00C17D56" w:rsidRDefault="00C4332E" w:rsidP="00FD372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2 «</w:t>
      </w:r>
      <w:r w:rsidR="00D4477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спорта высших достижений и системы </w:t>
      </w:r>
      <w:r w:rsidR="00741F10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спортивного резерва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мероприятия составило – 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75,5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75 433,6</w:t>
      </w:r>
      <w:r w:rsidR="004D2D01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</w:t>
      </w:r>
      <w:r w:rsidR="00052B7F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3B37AD" w:rsidRPr="00C17D56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Pr="00C17D56" w:rsidRDefault="003B37AD" w:rsidP="003B37A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CB4077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.2019 года исполнение составило – </w:t>
      </w:r>
      <w:r w:rsidR="004D2D01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37,3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78,7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F30487">
        <w:rPr>
          <w:rFonts w:ascii="Times New Roman" w:eastAsia="Times New Roman" w:hAnsi="Times New Roman" w:cs="Times New Roman"/>
          <w:sz w:val="26"/>
          <w:szCs w:val="26"/>
          <w:lang w:eastAsia="ru-RU"/>
        </w:rPr>
        <w:t>24 городских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</w:t>
      </w:r>
      <w:r w:rsidR="00F30487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bookmarkStart w:id="0" w:name="_GoBack"/>
      <w:bookmarkEnd w:id="0"/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477E" w:rsidRPr="00C17D56" w:rsidRDefault="00D4477E" w:rsidP="003B37A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C17D56" w:rsidRDefault="0043209F" w:rsidP="008334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</w:t>
      </w:r>
      <w:r w:rsidR="00CB4077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B40502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CB4077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72,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CB4077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2 100,04</w:t>
      </w:r>
      <w:r w:rsidR="00833403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A55221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участвовали в  </w:t>
      </w:r>
      <w:r w:rsidR="004D2D01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45</w:t>
      </w:r>
      <w:r w:rsidR="003B37AD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477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мероприятиях. </w:t>
      </w:r>
    </w:p>
    <w:p w:rsidR="00C4332E" w:rsidRPr="00C17D56" w:rsidRDefault="0043209F" w:rsidP="004320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C4332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финансовых средств, необходимых для реализации мероприятия программы на 201</w:t>
      </w:r>
      <w:r w:rsidR="003B37AD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70 842,1</w:t>
      </w:r>
      <w:r w:rsidR="003B37AD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5961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</w:t>
      </w:r>
      <w:proofErr w:type="spellStart"/>
      <w:r w:rsidR="00C4332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4332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8D301C" w:rsidRPr="00C17D56" w:rsidRDefault="00E130F6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8D301C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68 219,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C4332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D301C" w:rsidRPr="00C17D56" w:rsidRDefault="008D301C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26144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окружной бюджет 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1 049,5</w:t>
      </w:r>
      <w:r w:rsidR="00D26144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3B37AD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C4332E" w:rsidRPr="00C17D5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 за счет предпринимательской и иной приносящей доход деятельности – </w:t>
      </w:r>
      <w:r w:rsidR="0043209F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 573,1</w:t>
      </w:r>
      <w:r w:rsidR="00E130F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C4332E" w:rsidRPr="00C17D56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8F5961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="00C17D5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79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C102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55 845,1</w:t>
      </w:r>
      <w:r w:rsidR="00E34F1D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рублей):</w:t>
      </w:r>
    </w:p>
    <w:p w:rsidR="00C4332E" w:rsidRPr="00C17D5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C17D5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54 795,6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C17D5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80,3</w:t>
      </w:r>
      <w:r w:rsidR="005277F3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C17D5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 заключенным договорам на содержание имущества (</w:t>
      </w:r>
      <w:proofErr w:type="spellStart"/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электрооборудование, вывоз ТБО  и т.д.);</w:t>
      </w:r>
    </w:p>
    <w:p w:rsidR="00C4332E" w:rsidRPr="00C17D56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C4332E" w:rsidRPr="00C17D56" w:rsidRDefault="00D94260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окружных средств – </w:t>
      </w:r>
      <w:r w:rsidR="00C17D5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1 049,5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- процент исполнения составил – </w:t>
      </w:r>
      <w:r w:rsidR="00C17D5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</w:t>
      </w:r>
    </w:p>
    <w:p w:rsidR="00E1293E" w:rsidRPr="00C17D56" w:rsidRDefault="0043209F" w:rsidP="00E1293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201</w:t>
      </w:r>
      <w:r w:rsidR="00E34F1D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E1293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C17D5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23 421,2</w:t>
      </w:r>
      <w:r w:rsidR="00E1293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E1293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E1293E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E1293E" w:rsidRPr="00C17D56" w:rsidRDefault="00E1293E" w:rsidP="00E1293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ероприятий по состоянию на 01.</w:t>
      </w:r>
      <w:r w:rsidR="00C17D5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8F5961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C17D5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72,5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C17D56"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>17 000,6</w:t>
      </w:r>
      <w:r w:rsidRP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03649D" w:rsidRPr="00D41F83" w:rsidRDefault="0043209F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 на 201</w:t>
      </w:r>
      <w:r w:rsidR="00E34F1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2C2323">
        <w:rPr>
          <w:rFonts w:ascii="Times New Roman" w:eastAsia="Times New Roman" w:hAnsi="Times New Roman" w:cs="Times New Roman"/>
          <w:sz w:val="26"/>
          <w:szCs w:val="26"/>
          <w:lang w:eastAsia="ru-RU"/>
        </w:rPr>
        <w:t>759,3</w:t>
      </w:r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D41F83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окружного бюджета–  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E34F1D">
        <w:rPr>
          <w:rFonts w:ascii="Times New Roman" w:eastAsia="Times New Roman" w:hAnsi="Times New Roman" w:cs="Times New Roman"/>
          <w:sz w:val="26"/>
          <w:szCs w:val="26"/>
          <w:lang w:eastAsia="ru-RU"/>
        </w:rPr>
        <w:t>16,2</w:t>
      </w:r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исполнено – </w:t>
      </w:r>
      <w:r w:rsid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401,1 </w:t>
      </w:r>
      <w:proofErr w:type="spellStart"/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17D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56%</w:t>
      </w:r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D94260" w:rsidRDefault="0003649D" w:rsidP="00D94260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бюджета–  </w:t>
      </w:r>
      <w:r w:rsidR="002C2323">
        <w:rPr>
          <w:rFonts w:ascii="Times New Roman" w:eastAsia="Times New Roman" w:hAnsi="Times New Roman" w:cs="Times New Roman"/>
          <w:sz w:val="26"/>
          <w:szCs w:val="26"/>
          <w:lang w:eastAsia="ru-RU"/>
        </w:rPr>
        <w:t>37,7</w:t>
      </w:r>
      <w:r w:rsidR="00E34F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209F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фактически освоено</w:t>
      </w:r>
      <w:r w:rsidR="005F51B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на 01.</w:t>
      </w:r>
      <w:r w:rsidR="002C2323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8,0 </w:t>
      </w:r>
      <w:proofErr w:type="spellStart"/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D94260">
        <w:rPr>
          <w:rFonts w:ascii="Times New Roman" w:eastAsia="Times New Roman" w:hAnsi="Times New Roman" w:cs="Times New Roman"/>
          <w:sz w:val="26"/>
          <w:szCs w:val="26"/>
          <w:lang w:eastAsia="ru-RU"/>
        </w:rPr>
        <w:t>. – 6,6%.</w:t>
      </w:r>
    </w:p>
    <w:p w:rsidR="004B5842" w:rsidRDefault="004B5842" w:rsidP="004B584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E34F1D" w:rsidRDefault="00E34F1D" w:rsidP="004B584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Default="004B5842" w:rsidP="00FD372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D41F83" w:rsidRDefault="00E34F1D" w:rsidP="00FD372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638"/>
        <w:gridCol w:w="1782"/>
      </w:tblGrid>
      <w:tr w:rsidR="0079555C" w:rsidRPr="00D41F83" w:rsidTr="00BA574D">
        <w:tc>
          <w:tcPr>
            <w:tcW w:w="720" w:type="dxa"/>
          </w:tcPr>
          <w:p w:rsidR="0079555C" w:rsidRPr="00D41F83" w:rsidRDefault="0079555C" w:rsidP="0079555C">
            <w:pPr>
              <w:jc w:val="both"/>
            </w:pPr>
            <w:r w:rsidRPr="00D41F83">
              <w:t xml:space="preserve">№ </w:t>
            </w:r>
            <w:r w:rsidRPr="00D41F83">
              <w:br/>
            </w:r>
            <w:proofErr w:type="gramStart"/>
            <w:r w:rsidRPr="00D41F83">
              <w:t>п</w:t>
            </w:r>
            <w:proofErr w:type="gramEnd"/>
            <w:r w:rsidRPr="00D41F83">
              <w:t>/п</w:t>
            </w:r>
          </w:p>
        </w:tc>
        <w:tc>
          <w:tcPr>
            <w:tcW w:w="2340" w:type="dxa"/>
          </w:tcPr>
          <w:p w:rsidR="0079555C" w:rsidRPr="00D41F83" w:rsidRDefault="0079555C" w:rsidP="0079555C">
            <w:pPr>
              <w:jc w:val="center"/>
            </w:pPr>
            <w:r w:rsidRPr="00D41F83">
              <w:t xml:space="preserve">Наименование  </w:t>
            </w:r>
            <w:r w:rsidRPr="00D41F83">
              <w:br/>
              <w:t xml:space="preserve">показателей   </w:t>
            </w:r>
            <w:r w:rsidRPr="00D41F83">
              <w:br/>
              <w:t>результатов</w:t>
            </w:r>
          </w:p>
        </w:tc>
        <w:tc>
          <w:tcPr>
            <w:tcW w:w="1089" w:type="dxa"/>
          </w:tcPr>
          <w:p w:rsidR="0079555C" w:rsidRPr="00D41F83" w:rsidRDefault="0079555C" w:rsidP="0079555C">
            <w:pPr>
              <w:jc w:val="center"/>
            </w:pPr>
            <w:r w:rsidRPr="00D41F83">
              <w:t>План</w:t>
            </w:r>
          </w:p>
          <w:p w:rsidR="0079555C" w:rsidRPr="00D41F83" w:rsidRDefault="0079555C" w:rsidP="00E34F1D">
            <w:pPr>
              <w:jc w:val="center"/>
            </w:pPr>
            <w:r w:rsidRPr="00D41F83">
              <w:t>201</w:t>
            </w:r>
            <w:r w:rsidR="00E34F1D">
              <w:t>9</w:t>
            </w:r>
            <w:r w:rsidR="003F67D8" w:rsidRPr="00D41F83">
              <w:t xml:space="preserve"> </w:t>
            </w:r>
            <w:r w:rsidRPr="00D41F83">
              <w:t>год</w:t>
            </w:r>
          </w:p>
        </w:tc>
        <w:tc>
          <w:tcPr>
            <w:tcW w:w="1251" w:type="dxa"/>
          </w:tcPr>
          <w:p w:rsidR="0079555C" w:rsidRPr="00D41F83" w:rsidRDefault="0079555C" w:rsidP="0079555C">
            <w:pPr>
              <w:jc w:val="center"/>
            </w:pPr>
            <w:r w:rsidRPr="00D41F83">
              <w:t>Факт</w:t>
            </w:r>
          </w:p>
          <w:p w:rsidR="0079555C" w:rsidRPr="00D41F83" w:rsidRDefault="0079555C" w:rsidP="0079555C">
            <w:pPr>
              <w:jc w:val="center"/>
            </w:pPr>
            <w:r w:rsidRPr="00D41F83">
              <w:t>за отчетный период</w:t>
            </w:r>
          </w:p>
          <w:p w:rsidR="0079555C" w:rsidRPr="00D41F83" w:rsidRDefault="0079555C" w:rsidP="0079555C">
            <w:pPr>
              <w:jc w:val="center"/>
            </w:pPr>
          </w:p>
        </w:tc>
        <w:tc>
          <w:tcPr>
            <w:tcW w:w="1080" w:type="dxa"/>
          </w:tcPr>
          <w:p w:rsidR="0079555C" w:rsidRPr="00D41F83" w:rsidRDefault="0079555C" w:rsidP="0079555C">
            <w:pPr>
              <w:jc w:val="center"/>
            </w:pPr>
            <w:r w:rsidRPr="00D41F83">
              <w:t xml:space="preserve">% </w:t>
            </w:r>
          </w:p>
        </w:tc>
        <w:tc>
          <w:tcPr>
            <w:tcW w:w="1638" w:type="dxa"/>
          </w:tcPr>
          <w:p w:rsidR="0079555C" w:rsidRPr="00D41F83" w:rsidRDefault="0079555C" w:rsidP="0079555C">
            <w:pPr>
              <w:jc w:val="center"/>
            </w:pPr>
            <w:r w:rsidRPr="00D41F83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D41F83" w:rsidRDefault="0079555C" w:rsidP="0079555C">
            <w:pPr>
              <w:jc w:val="center"/>
            </w:pPr>
            <w:r w:rsidRPr="00D41F83">
              <w:t xml:space="preserve">Причины </w:t>
            </w:r>
            <w:proofErr w:type="gramStart"/>
            <w:r w:rsidRPr="00D41F83">
              <w:t>не</w:t>
            </w:r>
            <w:r w:rsidR="005A137A" w:rsidRPr="00D41F83">
              <w:t xml:space="preserve"> </w:t>
            </w:r>
            <w:r w:rsidRPr="00D41F83">
              <w:t>достижения</w:t>
            </w:r>
            <w:proofErr w:type="gramEnd"/>
            <w:r w:rsidRPr="00D41F83">
              <w:t xml:space="preserve"> показателя</w:t>
            </w:r>
          </w:p>
        </w:tc>
      </w:tr>
      <w:tr w:rsidR="0079555C" w:rsidRPr="00D41F83" w:rsidTr="00BA574D">
        <w:tc>
          <w:tcPr>
            <w:tcW w:w="720" w:type="dxa"/>
          </w:tcPr>
          <w:p w:rsidR="0079555C" w:rsidRPr="00D41F83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D41F83">
              <w:t>1</w:t>
            </w:r>
          </w:p>
        </w:tc>
        <w:tc>
          <w:tcPr>
            <w:tcW w:w="2340" w:type="dxa"/>
          </w:tcPr>
          <w:p w:rsidR="0079555C" w:rsidRPr="00D41F83" w:rsidRDefault="00092042" w:rsidP="00E34F1D">
            <w:pPr>
              <w:rPr>
                <w:color w:val="000000"/>
              </w:rPr>
            </w:pPr>
            <w:r w:rsidRPr="00D41F83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%</w:t>
            </w:r>
          </w:p>
        </w:tc>
        <w:tc>
          <w:tcPr>
            <w:tcW w:w="1089" w:type="dxa"/>
            <w:vAlign w:val="center"/>
          </w:tcPr>
          <w:p w:rsidR="0079555C" w:rsidRPr="00D41F83" w:rsidRDefault="00BE665B" w:rsidP="00BA574D">
            <w:pPr>
              <w:jc w:val="center"/>
            </w:pPr>
            <w:r>
              <w:t>39,0</w:t>
            </w:r>
          </w:p>
        </w:tc>
        <w:tc>
          <w:tcPr>
            <w:tcW w:w="1251" w:type="dxa"/>
            <w:vAlign w:val="center"/>
          </w:tcPr>
          <w:p w:rsidR="0079555C" w:rsidRPr="00D41F83" w:rsidRDefault="00E34F1D" w:rsidP="00BA574D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79555C" w:rsidRPr="00D41F83" w:rsidRDefault="0079555C" w:rsidP="0079555C">
            <w:pPr>
              <w:jc w:val="center"/>
            </w:pPr>
          </w:p>
        </w:tc>
        <w:tc>
          <w:tcPr>
            <w:tcW w:w="1638" w:type="dxa"/>
            <w:vAlign w:val="center"/>
          </w:tcPr>
          <w:p w:rsidR="00E34F1D" w:rsidRPr="00D41F83" w:rsidRDefault="00E34F1D" w:rsidP="00E34F1D">
            <w:pPr>
              <w:jc w:val="center"/>
            </w:pPr>
            <w:r w:rsidRPr="00D41F83">
              <w:t xml:space="preserve">В соответствии с утвержденной формой статистических отчетов 1 –ФК </w:t>
            </w:r>
          </w:p>
          <w:p w:rsidR="0079555C" w:rsidRPr="00D41F83" w:rsidRDefault="00E34F1D" w:rsidP="00E34F1D">
            <w:pPr>
              <w:spacing w:after="120"/>
            </w:pPr>
            <w:r w:rsidRPr="00D41F83">
              <w:t>показатель рассчитывается в конце года</w:t>
            </w:r>
          </w:p>
        </w:tc>
        <w:tc>
          <w:tcPr>
            <w:tcW w:w="1782" w:type="dxa"/>
            <w:vAlign w:val="center"/>
          </w:tcPr>
          <w:p w:rsidR="0079555C" w:rsidRPr="00D41F83" w:rsidRDefault="0079555C" w:rsidP="0079555C">
            <w:pPr>
              <w:jc w:val="center"/>
            </w:pPr>
          </w:p>
        </w:tc>
      </w:tr>
      <w:tr w:rsidR="00092042" w:rsidRPr="00D41F83" w:rsidTr="00BA574D">
        <w:trPr>
          <w:trHeight w:val="150"/>
        </w:trPr>
        <w:tc>
          <w:tcPr>
            <w:tcW w:w="720" w:type="dxa"/>
          </w:tcPr>
          <w:p w:rsidR="00092042" w:rsidRPr="00D41F83" w:rsidRDefault="00092042" w:rsidP="00092042">
            <w:pPr>
              <w:autoSpaceDE w:val="0"/>
              <w:autoSpaceDN w:val="0"/>
              <w:adjustRightInd w:val="0"/>
              <w:jc w:val="center"/>
            </w:pPr>
            <w:r w:rsidRPr="00D41F83">
              <w:t>2</w:t>
            </w:r>
          </w:p>
        </w:tc>
        <w:tc>
          <w:tcPr>
            <w:tcW w:w="2340" w:type="dxa"/>
          </w:tcPr>
          <w:p w:rsidR="00092042" w:rsidRPr="00D41F83" w:rsidRDefault="00092042" w:rsidP="00092042">
            <w:pPr>
              <w:jc w:val="both"/>
            </w:pPr>
            <w:r w:rsidRPr="00D41F83">
              <w:t xml:space="preserve">Уровень обеспеченности населения спортивными сооружениями исходя из единовременной </w:t>
            </w:r>
            <w:r w:rsidRPr="00D41F83">
              <w:lastRenderedPageBreak/>
              <w:t>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C17D56" w:rsidRDefault="00092042" w:rsidP="00092042">
            <w:pPr>
              <w:jc w:val="center"/>
            </w:pPr>
            <w:r w:rsidRPr="00C17D56">
              <w:lastRenderedPageBreak/>
              <w:t>29,6</w:t>
            </w:r>
          </w:p>
        </w:tc>
        <w:tc>
          <w:tcPr>
            <w:tcW w:w="1251" w:type="dxa"/>
            <w:vAlign w:val="center"/>
          </w:tcPr>
          <w:p w:rsidR="00092042" w:rsidRPr="00C17D56" w:rsidRDefault="00AE6BB2" w:rsidP="00092042">
            <w:pPr>
              <w:jc w:val="center"/>
            </w:pPr>
            <w:r w:rsidRPr="00C17D56">
              <w:t>31,3</w:t>
            </w:r>
          </w:p>
        </w:tc>
        <w:tc>
          <w:tcPr>
            <w:tcW w:w="1080" w:type="dxa"/>
            <w:vAlign w:val="center"/>
          </w:tcPr>
          <w:p w:rsidR="00092042" w:rsidRPr="00C17D56" w:rsidRDefault="007A0AE2" w:rsidP="007A0AE2">
            <w:pPr>
              <w:jc w:val="center"/>
            </w:pPr>
            <w:r w:rsidRPr="00C17D56">
              <w:t>102,6</w:t>
            </w:r>
            <w:r w:rsidR="00092042" w:rsidRPr="00C17D56">
              <w:t>%</w:t>
            </w:r>
          </w:p>
        </w:tc>
        <w:tc>
          <w:tcPr>
            <w:tcW w:w="1638" w:type="dxa"/>
            <w:vAlign w:val="center"/>
          </w:tcPr>
          <w:p w:rsidR="00092042" w:rsidRPr="00C17D56" w:rsidRDefault="00092042" w:rsidP="00AE6BB2">
            <w:pPr>
              <w:jc w:val="center"/>
            </w:pPr>
            <w:r w:rsidRPr="00C17D56">
              <w:t>23</w:t>
            </w:r>
            <w:r w:rsidR="007A0AE2" w:rsidRPr="00C17D56">
              <w:t>98/4</w:t>
            </w:r>
            <w:r w:rsidR="00AE6BB2" w:rsidRPr="00C17D56">
              <w:t>0294</w:t>
            </w:r>
            <w:r w:rsidR="007A0AE2" w:rsidRPr="00C17D56">
              <w:t>*10000/1900*100=</w:t>
            </w:r>
            <w:r w:rsidR="00AE6BB2" w:rsidRPr="00C17D56">
              <w:t>105,7</w:t>
            </w:r>
          </w:p>
        </w:tc>
        <w:tc>
          <w:tcPr>
            <w:tcW w:w="1782" w:type="dxa"/>
          </w:tcPr>
          <w:p w:rsidR="00092042" w:rsidRPr="00C17D56" w:rsidRDefault="007A0AE2" w:rsidP="007A0AE2">
            <w:pPr>
              <w:jc w:val="both"/>
            </w:pPr>
            <w:r w:rsidRPr="00C17D56">
              <w:t xml:space="preserve">В 2018 году введены в эксплуатацию 3 спортивные площадки епс-15, </w:t>
            </w:r>
            <w:r w:rsidRPr="00C17D56">
              <w:lastRenderedPageBreak/>
              <w:t xml:space="preserve">1 детский сад «Золотой ключик» </w:t>
            </w:r>
            <w:r w:rsidR="00105CC8" w:rsidRPr="00C17D56">
              <w:t>епс-</w:t>
            </w:r>
            <w:r w:rsidRPr="00C17D56">
              <w:t>.</w:t>
            </w:r>
            <w:r w:rsidR="00105CC8" w:rsidRPr="00C17D56">
              <w:t>25.</w:t>
            </w:r>
          </w:p>
        </w:tc>
      </w:tr>
      <w:tr w:rsidR="004A6852" w:rsidRPr="00D41F83" w:rsidTr="004A6852">
        <w:trPr>
          <w:trHeight w:val="1875"/>
        </w:trPr>
        <w:tc>
          <w:tcPr>
            <w:tcW w:w="720" w:type="dxa"/>
          </w:tcPr>
          <w:p w:rsidR="004A6852" w:rsidRPr="00D41F83" w:rsidRDefault="004A6852" w:rsidP="00092042">
            <w:pPr>
              <w:jc w:val="center"/>
            </w:pPr>
            <w:r w:rsidRPr="00D41F83">
              <w:lastRenderedPageBreak/>
              <w:t>3</w:t>
            </w:r>
          </w:p>
        </w:tc>
        <w:tc>
          <w:tcPr>
            <w:tcW w:w="2340" w:type="dxa"/>
          </w:tcPr>
          <w:p w:rsidR="004A6852" w:rsidRPr="00D41F83" w:rsidRDefault="004A6852" w:rsidP="00092042">
            <w:pPr>
              <w:rPr>
                <w:color w:val="000000"/>
              </w:rPr>
            </w:pPr>
            <w:r w:rsidRPr="004A6852">
              <w:t>Доля граждан среднего возраста, систематически занимающихся физической культурой и спортом, в общей численности граждан среднего возраста, %</w:t>
            </w:r>
          </w:p>
        </w:tc>
        <w:tc>
          <w:tcPr>
            <w:tcW w:w="1089" w:type="dxa"/>
            <w:vAlign w:val="center"/>
          </w:tcPr>
          <w:p w:rsidR="004A6852" w:rsidRPr="00D41F83" w:rsidRDefault="004A6852" w:rsidP="00092042">
            <w:pPr>
              <w:jc w:val="center"/>
            </w:pPr>
            <w:r>
              <w:t>15,1</w:t>
            </w:r>
          </w:p>
        </w:tc>
        <w:tc>
          <w:tcPr>
            <w:tcW w:w="1251" w:type="dxa"/>
            <w:vAlign w:val="center"/>
          </w:tcPr>
          <w:p w:rsidR="004A6852" w:rsidRPr="00D41F83" w:rsidRDefault="004A6852" w:rsidP="00B539E8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4A6852" w:rsidRPr="00D41F83" w:rsidRDefault="004A6852" w:rsidP="00B539E8">
            <w:pPr>
              <w:jc w:val="center"/>
            </w:pPr>
          </w:p>
        </w:tc>
        <w:tc>
          <w:tcPr>
            <w:tcW w:w="1638" w:type="dxa"/>
            <w:vAlign w:val="center"/>
          </w:tcPr>
          <w:p w:rsidR="004A6852" w:rsidRPr="00D41F83" w:rsidRDefault="004A6852" w:rsidP="00B539E8">
            <w:pPr>
              <w:jc w:val="center"/>
            </w:pPr>
            <w:r w:rsidRPr="00D41F83">
              <w:t xml:space="preserve">В соответствии с утвержденной формой статистических отчетов 1 –ФК </w:t>
            </w:r>
          </w:p>
          <w:p w:rsidR="004A6852" w:rsidRPr="00D41F83" w:rsidRDefault="004A6852" w:rsidP="00B539E8">
            <w:pPr>
              <w:spacing w:after="120"/>
            </w:pPr>
            <w:r w:rsidRPr="00D41F83">
              <w:t>показатель рассчитывается в конце года</w:t>
            </w:r>
          </w:p>
        </w:tc>
        <w:tc>
          <w:tcPr>
            <w:tcW w:w="1782" w:type="dxa"/>
          </w:tcPr>
          <w:p w:rsidR="004A6852" w:rsidRPr="00D41F83" w:rsidRDefault="004A6852" w:rsidP="00E93808"/>
        </w:tc>
      </w:tr>
      <w:tr w:rsidR="004A6852" w:rsidRPr="00D41F83" w:rsidTr="004A6852">
        <w:trPr>
          <w:trHeight w:val="1875"/>
        </w:trPr>
        <w:tc>
          <w:tcPr>
            <w:tcW w:w="720" w:type="dxa"/>
          </w:tcPr>
          <w:p w:rsidR="004A6852" w:rsidRPr="00D41F83" w:rsidRDefault="004A6852" w:rsidP="00092042">
            <w:pPr>
              <w:jc w:val="center"/>
            </w:pPr>
            <w:r>
              <w:t>4</w:t>
            </w:r>
          </w:p>
        </w:tc>
        <w:tc>
          <w:tcPr>
            <w:tcW w:w="2340" w:type="dxa"/>
          </w:tcPr>
          <w:p w:rsidR="004A6852" w:rsidRPr="004A6852" w:rsidRDefault="004A6852" w:rsidP="00092042">
            <w:r w:rsidRPr="004A6852">
              <w:t>Доля граждан старшего возраста, систематически занимающихся физической культурой и спортом в общей численности граждан старшего возраста, %</w:t>
            </w:r>
          </w:p>
        </w:tc>
        <w:tc>
          <w:tcPr>
            <w:tcW w:w="1089" w:type="dxa"/>
            <w:vAlign w:val="center"/>
          </w:tcPr>
          <w:p w:rsidR="004A6852" w:rsidRDefault="004A6852" w:rsidP="00092042">
            <w:pPr>
              <w:jc w:val="center"/>
            </w:pPr>
            <w:r>
              <w:t>7,4</w:t>
            </w:r>
          </w:p>
        </w:tc>
        <w:tc>
          <w:tcPr>
            <w:tcW w:w="1251" w:type="dxa"/>
            <w:vAlign w:val="center"/>
          </w:tcPr>
          <w:p w:rsidR="004A6852" w:rsidRPr="00D41F83" w:rsidRDefault="004A6852" w:rsidP="00B539E8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4A6852" w:rsidRPr="00D41F83" w:rsidRDefault="004A6852" w:rsidP="00B539E8">
            <w:pPr>
              <w:jc w:val="center"/>
            </w:pPr>
          </w:p>
        </w:tc>
        <w:tc>
          <w:tcPr>
            <w:tcW w:w="1638" w:type="dxa"/>
            <w:vAlign w:val="center"/>
          </w:tcPr>
          <w:p w:rsidR="004A6852" w:rsidRPr="00D41F83" w:rsidRDefault="004A6852" w:rsidP="00B539E8">
            <w:pPr>
              <w:jc w:val="center"/>
            </w:pPr>
            <w:r w:rsidRPr="00D41F83">
              <w:t xml:space="preserve">В соответствии с утвержденной формой статистических отчетов 1 –ФК </w:t>
            </w:r>
          </w:p>
          <w:p w:rsidR="004A6852" w:rsidRPr="00D41F83" w:rsidRDefault="004A6852" w:rsidP="00B539E8">
            <w:pPr>
              <w:spacing w:after="120"/>
            </w:pPr>
            <w:r w:rsidRPr="00D41F83">
              <w:t>показатель рассчитывается в конце года</w:t>
            </w:r>
          </w:p>
        </w:tc>
        <w:tc>
          <w:tcPr>
            <w:tcW w:w="1782" w:type="dxa"/>
          </w:tcPr>
          <w:p w:rsidR="004A6852" w:rsidRPr="00D41F83" w:rsidRDefault="004A6852" w:rsidP="00E93808"/>
        </w:tc>
      </w:tr>
      <w:tr w:rsidR="004A6852" w:rsidRPr="00D41F83" w:rsidTr="004A6852">
        <w:trPr>
          <w:trHeight w:val="1740"/>
        </w:trPr>
        <w:tc>
          <w:tcPr>
            <w:tcW w:w="720" w:type="dxa"/>
          </w:tcPr>
          <w:p w:rsidR="004A6852" w:rsidRDefault="004A6852" w:rsidP="00092042">
            <w:pPr>
              <w:jc w:val="center"/>
            </w:pPr>
            <w:r>
              <w:t>5</w:t>
            </w:r>
          </w:p>
        </w:tc>
        <w:tc>
          <w:tcPr>
            <w:tcW w:w="2340" w:type="dxa"/>
          </w:tcPr>
          <w:p w:rsidR="004A6852" w:rsidRPr="004A6852" w:rsidRDefault="004A6852" w:rsidP="004A6852">
            <w:pPr>
              <w:tabs>
                <w:tab w:val="left" w:pos="360"/>
              </w:tabs>
            </w:pPr>
            <w:r w:rsidRPr="004A6852">
              <w:t xml:space="preserve">Доля детей и молодежи, систематически занимающихся физической культурой </w:t>
            </w:r>
          </w:p>
          <w:p w:rsidR="004A6852" w:rsidRPr="004A6852" w:rsidRDefault="004A6852" w:rsidP="004A6852">
            <w:r w:rsidRPr="004A6852">
              <w:t>и спортом, в общей численности детей и молодежи, %</w:t>
            </w:r>
          </w:p>
        </w:tc>
        <w:tc>
          <w:tcPr>
            <w:tcW w:w="1089" w:type="dxa"/>
            <w:vAlign w:val="center"/>
          </w:tcPr>
          <w:p w:rsidR="004A6852" w:rsidRDefault="004A6852" w:rsidP="00092042">
            <w:pPr>
              <w:jc w:val="center"/>
            </w:pPr>
            <w:r>
              <w:t>79,9</w:t>
            </w:r>
          </w:p>
        </w:tc>
        <w:tc>
          <w:tcPr>
            <w:tcW w:w="1251" w:type="dxa"/>
            <w:vAlign w:val="center"/>
          </w:tcPr>
          <w:p w:rsidR="004A6852" w:rsidRPr="00D41F83" w:rsidRDefault="004A6852" w:rsidP="00B539E8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4A6852" w:rsidRPr="00D41F83" w:rsidRDefault="004A6852" w:rsidP="00B539E8">
            <w:pPr>
              <w:jc w:val="center"/>
            </w:pPr>
          </w:p>
        </w:tc>
        <w:tc>
          <w:tcPr>
            <w:tcW w:w="1638" w:type="dxa"/>
            <w:vAlign w:val="center"/>
          </w:tcPr>
          <w:p w:rsidR="004A6852" w:rsidRPr="00D41F83" w:rsidRDefault="004A6852" w:rsidP="00B539E8">
            <w:pPr>
              <w:jc w:val="center"/>
            </w:pPr>
            <w:r w:rsidRPr="00D41F83">
              <w:t xml:space="preserve">В соответствии с утвержденной формой статистических отчетов 1 –ФК </w:t>
            </w:r>
          </w:p>
          <w:p w:rsidR="004A6852" w:rsidRPr="00D41F83" w:rsidRDefault="004A6852" w:rsidP="00B539E8">
            <w:pPr>
              <w:spacing w:after="120"/>
            </w:pPr>
            <w:r w:rsidRPr="00D41F83">
              <w:t>показатель рассчитывается в конце года</w:t>
            </w:r>
          </w:p>
        </w:tc>
        <w:tc>
          <w:tcPr>
            <w:tcW w:w="1782" w:type="dxa"/>
          </w:tcPr>
          <w:p w:rsidR="004A6852" w:rsidRPr="00D41F83" w:rsidRDefault="004A6852" w:rsidP="00E93808"/>
        </w:tc>
      </w:tr>
      <w:tr w:rsidR="004A6852" w:rsidRPr="00D41F83" w:rsidTr="00092042">
        <w:trPr>
          <w:trHeight w:val="555"/>
        </w:trPr>
        <w:tc>
          <w:tcPr>
            <w:tcW w:w="720" w:type="dxa"/>
          </w:tcPr>
          <w:p w:rsidR="004A6852" w:rsidRDefault="004A6852" w:rsidP="00092042">
            <w:pPr>
              <w:jc w:val="center"/>
            </w:pPr>
            <w:r>
              <w:t>6</w:t>
            </w:r>
          </w:p>
        </w:tc>
        <w:tc>
          <w:tcPr>
            <w:tcW w:w="2340" w:type="dxa"/>
          </w:tcPr>
          <w:p w:rsidR="004A6852" w:rsidRPr="004A6852" w:rsidRDefault="004A6852" w:rsidP="004A6852">
            <w:r w:rsidRPr="004A6852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%,</w:t>
            </w:r>
          </w:p>
        </w:tc>
        <w:tc>
          <w:tcPr>
            <w:tcW w:w="1089" w:type="dxa"/>
            <w:vAlign w:val="center"/>
          </w:tcPr>
          <w:p w:rsidR="004A6852" w:rsidRDefault="004A6852" w:rsidP="00092042">
            <w:pPr>
              <w:jc w:val="center"/>
            </w:pPr>
            <w:r>
              <w:t>7,2</w:t>
            </w:r>
          </w:p>
        </w:tc>
        <w:tc>
          <w:tcPr>
            <w:tcW w:w="1251" w:type="dxa"/>
            <w:vAlign w:val="center"/>
          </w:tcPr>
          <w:p w:rsidR="004A6852" w:rsidRDefault="004A6852" w:rsidP="00B539E8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4A6852" w:rsidRPr="00D41F83" w:rsidRDefault="004A6852" w:rsidP="00B539E8">
            <w:pPr>
              <w:jc w:val="center"/>
            </w:pPr>
          </w:p>
        </w:tc>
        <w:tc>
          <w:tcPr>
            <w:tcW w:w="1638" w:type="dxa"/>
            <w:vAlign w:val="center"/>
          </w:tcPr>
          <w:p w:rsidR="004A6852" w:rsidRPr="00D41F83" w:rsidRDefault="004A6852" w:rsidP="004A6852">
            <w:pPr>
              <w:jc w:val="center"/>
            </w:pPr>
            <w:r w:rsidRPr="00D41F83">
              <w:t xml:space="preserve">В соответствии с утвержденной формой статистических отчетов </w:t>
            </w:r>
            <w:r>
              <w:t>3</w:t>
            </w:r>
            <w:r w:rsidRPr="00D41F83">
              <w:t xml:space="preserve"> –</w:t>
            </w:r>
            <w:r>
              <w:t>А</w:t>
            </w:r>
            <w:r w:rsidRPr="00D41F83">
              <w:t xml:space="preserve">ФК </w:t>
            </w:r>
          </w:p>
          <w:p w:rsidR="004A6852" w:rsidRPr="00D41F83" w:rsidRDefault="004A6852" w:rsidP="004A6852">
            <w:pPr>
              <w:spacing w:after="120"/>
            </w:pPr>
            <w:r w:rsidRPr="00D41F83">
              <w:t>показатель рассчитывается в конце года</w:t>
            </w:r>
          </w:p>
        </w:tc>
        <w:tc>
          <w:tcPr>
            <w:tcW w:w="1782" w:type="dxa"/>
          </w:tcPr>
          <w:p w:rsidR="004A6852" w:rsidRPr="00D41F83" w:rsidRDefault="004A6852" w:rsidP="00E93808"/>
        </w:tc>
      </w:tr>
      <w:tr w:rsidR="00E93808" w:rsidRPr="00D41F83" w:rsidTr="001A5569">
        <w:trPr>
          <w:trHeight w:val="105"/>
        </w:trPr>
        <w:tc>
          <w:tcPr>
            <w:tcW w:w="720" w:type="dxa"/>
            <w:vMerge w:val="restart"/>
          </w:tcPr>
          <w:p w:rsidR="00E93808" w:rsidRPr="00DC007D" w:rsidRDefault="00E93808" w:rsidP="002D5487">
            <w:pPr>
              <w:jc w:val="center"/>
            </w:pPr>
            <w:r w:rsidRPr="00DC007D">
              <w:t xml:space="preserve">   </w:t>
            </w:r>
            <w:r w:rsidR="004A6852">
              <w:t>7</w:t>
            </w:r>
            <w:r w:rsidRPr="00DC007D">
              <w:t xml:space="preserve"> </w:t>
            </w: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/>
          <w:p w:rsidR="00E93808" w:rsidRPr="00DC007D" w:rsidRDefault="00E93808" w:rsidP="002D548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DC007D">
              <w:t>6</w:t>
            </w:r>
          </w:p>
          <w:p w:rsidR="00E93808" w:rsidRPr="00DC007D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DC007D" w:rsidRDefault="00E93808" w:rsidP="002D5487">
            <w:pPr>
              <w:tabs>
                <w:tab w:val="left" w:pos="360"/>
              </w:tabs>
              <w:jc w:val="both"/>
            </w:pPr>
            <w:r w:rsidRPr="00DC007D"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E93808" w:rsidRPr="00DC007D" w:rsidRDefault="004A6852" w:rsidP="002D5487">
            <w:pPr>
              <w:jc w:val="center"/>
            </w:pPr>
            <w:r>
              <w:t>35</w:t>
            </w:r>
          </w:p>
        </w:tc>
        <w:tc>
          <w:tcPr>
            <w:tcW w:w="1251" w:type="dxa"/>
            <w:vAlign w:val="center"/>
          </w:tcPr>
          <w:p w:rsidR="00E93808" w:rsidRPr="00DC007D" w:rsidRDefault="004A6852" w:rsidP="00FE7A31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3808" w:rsidRPr="00DC007D" w:rsidRDefault="00E93808" w:rsidP="00FE7A31">
            <w:pPr>
              <w:jc w:val="center"/>
            </w:pPr>
            <w:r w:rsidRPr="00DC007D">
              <w:t xml:space="preserve">                         </w:t>
            </w:r>
          </w:p>
          <w:p w:rsidR="00E93808" w:rsidRPr="00DC007D" w:rsidRDefault="00E93808" w:rsidP="00FE7A31">
            <w:pPr>
              <w:jc w:val="center"/>
            </w:pPr>
          </w:p>
        </w:tc>
        <w:tc>
          <w:tcPr>
            <w:tcW w:w="1638" w:type="dxa"/>
            <w:vAlign w:val="center"/>
          </w:tcPr>
          <w:p w:rsidR="004A6852" w:rsidRPr="00D41F83" w:rsidRDefault="004A6852" w:rsidP="004A6852">
            <w:r>
              <w:t>В</w:t>
            </w:r>
            <w:r w:rsidRPr="00D41F83">
              <w:t xml:space="preserve"> соответствии с утвержденной формой статистических отчетов  (2- ГТО)</w:t>
            </w:r>
          </w:p>
          <w:p w:rsidR="00E93808" w:rsidRPr="00DC007D" w:rsidRDefault="004A6852" w:rsidP="004A68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41F83">
              <w:t>показатель рассчитывается в конце года</w:t>
            </w:r>
          </w:p>
        </w:tc>
        <w:tc>
          <w:tcPr>
            <w:tcW w:w="1782" w:type="dxa"/>
          </w:tcPr>
          <w:p w:rsidR="00E93808" w:rsidRPr="00DC007D" w:rsidRDefault="00E93808" w:rsidP="00E93808"/>
        </w:tc>
      </w:tr>
      <w:tr w:rsidR="00E93808" w:rsidRPr="00D41F83" w:rsidTr="001A5569">
        <w:trPr>
          <w:trHeight w:val="1130"/>
        </w:trPr>
        <w:tc>
          <w:tcPr>
            <w:tcW w:w="720" w:type="dxa"/>
            <w:vMerge/>
          </w:tcPr>
          <w:p w:rsidR="00E93808" w:rsidRPr="00DC007D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DC007D" w:rsidRDefault="00E93808" w:rsidP="002D5487">
            <w:pPr>
              <w:tabs>
                <w:tab w:val="left" w:pos="360"/>
              </w:tabs>
              <w:jc w:val="both"/>
            </w:pPr>
            <w:r w:rsidRPr="00DC007D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E93808" w:rsidRPr="00DC007D" w:rsidRDefault="00E93808" w:rsidP="002D5487">
            <w:pPr>
              <w:jc w:val="center"/>
            </w:pPr>
            <w:r w:rsidRPr="00DC007D">
              <w:t>20</w:t>
            </w:r>
          </w:p>
        </w:tc>
        <w:tc>
          <w:tcPr>
            <w:tcW w:w="1251" w:type="dxa"/>
            <w:vAlign w:val="center"/>
          </w:tcPr>
          <w:p w:rsidR="00E93808" w:rsidRPr="00DC007D" w:rsidRDefault="004A6852" w:rsidP="00FE7A31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center"/>
          </w:tcPr>
          <w:p w:rsidR="00E93808" w:rsidRPr="00DC007D" w:rsidRDefault="00E93808" w:rsidP="00FE7A31">
            <w:pPr>
              <w:jc w:val="center"/>
            </w:pPr>
          </w:p>
        </w:tc>
        <w:tc>
          <w:tcPr>
            <w:tcW w:w="1638" w:type="dxa"/>
            <w:vAlign w:val="center"/>
          </w:tcPr>
          <w:p w:rsidR="004A6852" w:rsidRPr="00D41F83" w:rsidRDefault="004A6852" w:rsidP="004A6852">
            <w:r w:rsidRPr="00D41F83">
              <w:t>в соответствии с утвержденной формой статистических отчетов  (2- ГТО)</w:t>
            </w:r>
          </w:p>
          <w:p w:rsidR="00E93808" w:rsidRPr="00DC007D" w:rsidRDefault="004A6852" w:rsidP="004A6852">
            <w:pPr>
              <w:jc w:val="center"/>
            </w:pPr>
            <w:r w:rsidRPr="00D41F83">
              <w:t>показатель рассчитывается в конце года</w:t>
            </w:r>
          </w:p>
        </w:tc>
        <w:tc>
          <w:tcPr>
            <w:tcW w:w="1782" w:type="dxa"/>
            <w:vAlign w:val="center"/>
          </w:tcPr>
          <w:p w:rsidR="00E93808" w:rsidRPr="00DC007D" w:rsidRDefault="00E93808" w:rsidP="00E93808"/>
        </w:tc>
      </w:tr>
      <w:tr w:rsidR="00092042" w:rsidRPr="00D41F83" w:rsidTr="00BA574D">
        <w:tc>
          <w:tcPr>
            <w:tcW w:w="720" w:type="dxa"/>
          </w:tcPr>
          <w:p w:rsidR="00092042" w:rsidRPr="00DC007D" w:rsidRDefault="004A6852" w:rsidP="00092042">
            <w:pPr>
              <w:jc w:val="center"/>
            </w:pPr>
            <w:r>
              <w:t>8</w:t>
            </w:r>
          </w:p>
        </w:tc>
        <w:tc>
          <w:tcPr>
            <w:tcW w:w="2340" w:type="dxa"/>
          </w:tcPr>
          <w:p w:rsidR="004A6852" w:rsidRPr="004A6852" w:rsidRDefault="004A6852" w:rsidP="004A6852">
            <w:pPr>
              <w:rPr>
                <w:color w:val="000000"/>
              </w:rPr>
            </w:pPr>
            <w:proofErr w:type="gramStart"/>
            <w:r w:rsidRPr="004A6852">
              <w:rPr>
                <w:color w:val="000000"/>
              </w:rPr>
              <w:t xml:space="preserve">Доля занимающихся                               по программам </w:t>
            </w:r>
            <w:r w:rsidRPr="004A6852">
              <w:rPr>
                <w:color w:val="000000"/>
              </w:rPr>
              <w:lastRenderedPageBreak/>
              <w:t xml:space="preserve">спортивной подготовки в организациях ведомственной принадлежности физической культуры и спорта, </w:t>
            </w:r>
            <w:proofErr w:type="gramEnd"/>
          </w:p>
          <w:p w:rsidR="00092042" w:rsidRPr="00DC007D" w:rsidRDefault="004A6852" w:rsidP="004A6852">
            <w:pPr>
              <w:rPr>
                <w:color w:val="000000"/>
              </w:rPr>
            </w:pPr>
            <w:proofErr w:type="gramStart"/>
            <w:r w:rsidRPr="004A6852">
              <w:rPr>
                <w:color w:val="000000"/>
              </w:rPr>
              <w:t>в общем количестве занимающихся в организациях ведомственной принадлежности физической культуры и спорта, %,</w:t>
            </w:r>
            <w:proofErr w:type="gramEnd"/>
          </w:p>
        </w:tc>
        <w:tc>
          <w:tcPr>
            <w:tcW w:w="1089" w:type="dxa"/>
            <w:vAlign w:val="center"/>
          </w:tcPr>
          <w:p w:rsidR="004A6852" w:rsidRPr="00C17D56" w:rsidRDefault="004A6852" w:rsidP="00092042">
            <w:pPr>
              <w:jc w:val="center"/>
            </w:pPr>
          </w:p>
          <w:p w:rsidR="00092042" w:rsidRPr="00C17D56" w:rsidRDefault="004A6852" w:rsidP="00092042">
            <w:pPr>
              <w:jc w:val="center"/>
            </w:pPr>
            <w:r w:rsidRPr="00C17D56">
              <w:t>93,8</w:t>
            </w:r>
          </w:p>
        </w:tc>
        <w:tc>
          <w:tcPr>
            <w:tcW w:w="1251" w:type="dxa"/>
            <w:vAlign w:val="center"/>
          </w:tcPr>
          <w:p w:rsidR="00092042" w:rsidRPr="00C17D56" w:rsidRDefault="00092042" w:rsidP="003C5805">
            <w:pPr>
              <w:jc w:val="center"/>
            </w:pPr>
            <w:r w:rsidRPr="00C17D56">
              <w:t xml:space="preserve">                     </w:t>
            </w:r>
            <w:r w:rsidR="003C5805" w:rsidRPr="00C17D56">
              <w:t>86,7</w:t>
            </w:r>
          </w:p>
        </w:tc>
        <w:tc>
          <w:tcPr>
            <w:tcW w:w="1080" w:type="dxa"/>
            <w:vAlign w:val="center"/>
          </w:tcPr>
          <w:p w:rsidR="00092042" w:rsidRPr="00C17D56" w:rsidRDefault="003C5805" w:rsidP="004A6852">
            <w:pPr>
              <w:jc w:val="center"/>
            </w:pPr>
            <w:r w:rsidRPr="00C17D56">
              <w:t>92,4</w:t>
            </w:r>
            <w:r w:rsidR="004A6852" w:rsidRPr="00C17D56">
              <w:t xml:space="preserve"> % </w:t>
            </w:r>
          </w:p>
        </w:tc>
        <w:tc>
          <w:tcPr>
            <w:tcW w:w="1638" w:type="dxa"/>
            <w:vAlign w:val="center"/>
          </w:tcPr>
          <w:p w:rsidR="00092042" w:rsidRPr="00C17D56" w:rsidRDefault="003C5805" w:rsidP="00092042">
            <w:pPr>
              <w:jc w:val="center"/>
            </w:pPr>
            <w:r w:rsidRPr="00C17D56">
              <w:t>661</w:t>
            </w:r>
            <w:r w:rsidR="004A6852" w:rsidRPr="00C17D56">
              <w:t xml:space="preserve">/762*100  </w:t>
            </w:r>
          </w:p>
          <w:p w:rsidR="00092042" w:rsidRPr="00C17D56" w:rsidRDefault="00092042" w:rsidP="00092042">
            <w:pPr>
              <w:jc w:val="center"/>
            </w:pPr>
          </w:p>
        </w:tc>
        <w:tc>
          <w:tcPr>
            <w:tcW w:w="1782" w:type="dxa"/>
            <w:vAlign w:val="center"/>
          </w:tcPr>
          <w:p w:rsidR="00092042" w:rsidRPr="00DC007D" w:rsidRDefault="00092042" w:rsidP="00092042"/>
        </w:tc>
      </w:tr>
    </w:tbl>
    <w:p w:rsidR="004A6852" w:rsidRDefault="004A6852" w:rsidP="00E049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543D" w:rsidRPr="00D41F83" w:rsidRDefault="0040543D" w:rsidP="00E049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E950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CC547E" w:rsidRPr="00CC4400" w:rsidRDefault="00CC547E" w:rsidP="00CC547E">
      <w:pPr>
        <w:keepNext/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C17D56" w:rsidRPr="00D22001" w:rsidRDefault="00C17D56" w:rsidP="00C17D5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0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физической культуры и спорта города работают 3 </w:t>
      </w:r>
      <w:proofErr w:type="gramStart"/>
      <w:r w:rsidRPr="00D22001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униципальных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учреждения. На 01.10</w:t>
      </w:r>
      <w:r w:rsidRPr="00D220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.2019 года в городе функционирует 101 спортивное сооружение с единовременной пропускной способностью 2 398 человек в смену. </w:t>
      </w:r>
    </w:p>
    <w:p w:rsidR="00C17D56" w:rsidRPr="00D22001" w:rsidRDefault="00C17D56" w:rsidP="00C17D56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200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Обеспеченность города спортивными сооружениями составляет 30,7% от необходимой обеспеченности единовременной пропускной способности спортивными сооружениями города (норматив 1 900 чел. в смену на 10 тыс. населения).</w:t>
      </w:r>
      <w:r w:rsidRPr="00D22001">
        <w:rPr>
          <w:rFonts w:ascii="Times New Roman" w:eastAsia="Times New Roman" w:hAnsi="Times New Roman" w:cs="Times New Roman"/>
          <w:bCs/>
          <w:i/>
          <w:iCs/>
          <w:sz w:val="26"/>
          <w:szCs w:val="26"/>
          <w:shd w:val="clear" w:color="auto" w:fill="FFFFFF"/>
          <w:lang w:eastAsia="ru-RU"/>
        </w:rPr>
        <w:t xml:space="preserve"> </w:t>
      </w:r>
    </w:p>
    <w:p w:rsidR="00C17D56" w:rsidRPr="00CF3B07" w:rsidRDefault="00C17D56" w:rsidP="00C17D5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3B0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01.10.2019 года на территории города проведено 49 спортивно-массовых мероприятий (на 01.10.2018 года – 54 мероприятий).</w:t>
      </w:r>
    </w:p>
    <w:p w:rsidR="00C17D56" w:rsidRPr="00CF3B07" w:rsidRDefault="00C17D56" w:rsidP="00C17D5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3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Спортсмены города </w:t>
      </w:r>
      <w:proofErr w:type="spellStart"/>
      <w:r w:rsidRPr="00CF3B0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CF3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отчетном году приняли участие в 38 выездных спортивно-массовых мероприятиях различного уровня: окружные – 22; региональные - 9; всероссийские – 7 (на 01.10.2018 год - 55 выездных спортивно-массовых мероприятиях различного уровня: окружные – 32; региональные - 14; всероссийские – 9).</w:t>
      </w:r>
    </w:p>
    <w:p w:rsidR="00C17D56" w:rsidRPr="00CF3B07" w:rsidRDefault="00C17D56" w:rsidP="00C17D5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3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данных выездных спортивно-массовых мероприятиях спортсменами города </w:t>
      </w:r>
      <w:proofErr w:type="spellStart"/>
      <w:r w:rsidRPr="00CF3B0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CF3B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было завоевано 64 призовых медалей: 1 место - 21, 2 место – 25, 3 место – 21.</w:t>
      </w:r>
    </w:p>
    <w:p w:rsidR="00C17D56" w:rsidRPr="00CF3B07" w:rsidRDefault="00C17D56" w:rsidP="00C17D56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3B0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городе действуют 10 общественных федераций, количество занимающихся в секциях составило 960 человек (на 01.10.2018 года – 958 человек).</w:t>
      </w:r>
    </w:p>
    <w:p w:rsidR="00D41F83" w:rsidRDefault="00D41F83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D41F83" w:rsidRDefault="00D41F83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D41F83" w:rsidRDefault="004E0632" w:rsidP="00E049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4E0632" w:rsidRPr="00D41F83" w:rsidRDefault="00C4332E" w:rsidP="00E049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E0632">
        <w:rPr>
          <w:rFonts w:ascii="Times New Roman" w:eastAsia="Times New Roman" w:hAnsi="Times New Roman" w:cs="Times New Roman"/>
          <w:sz w:val="26"/>
          <w:szCs w:val="26"/>
          <w:lang w:eastAsia="ru-RU"/>
        </w:rPr>
        <w:t>А.Л. Кириллов</w:t>
      </w: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00D" w:rsidRDefault="007D600D" w:rsidP="004B5842">
      <w:pPr>
        <w:spacing w:after="0" w:line="240" w:lineRule="auto"/>
      </w:pPr>
      <w:r>
        <w:separator/>
      </w:r>
    </w:p>
  </w:endnote>
  <w:endnote w:type="continuationSeparator" w:id="0">
    <w:p w:rsidR="007D600D" w:rsidRDefault="007D600D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00D" w:rsidRDefault="007D600D" w:rsidP="004B5842">
      <w:pPr>
        <w:spacing w:after="0" w:line="240" w:lineRule="auto"/>
      </w:pPr>
      <w:r>
        <w:separator/>
      </w:r>
    </w:p>
  </w:footnote>
  <w:footnote w:type="continuationSeparator" w:id="0">
    <w:p w:rsidR="007D600D" w:rsidRDefault="007D600D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41D13"/>
    <w:rsid w:val="00052B7F"/>
    <w:rsid w:val="000827E4"/>
    <w:rsid w:val="00092042"/>
    <w:rsid w:val="000942BB"/>
    <w:rsid w:val="000B5FE2"/>
    <w:rsid w:val="000D61F7"/>
    <w:rsid w:val="000F433D"/>
    <w:rsid w:val="00105CC8"/>
    <w:rsid w:val="001072DC"/>
    <w:rsid w:val="00111100"/>
    <w:rsid w:val="00123535"/>
    <w:rsid w:val="00127B94"/>
    <w:rsid w:val="001424AE"/>
    <w:rsid w:val="0015542E"/>
    <w:rsid w:val="00195C84"/>
    <w:rsid w:val="001B782B"/>
    <w:rsid w:val="001C1E1F"/>
    <w:rsid w:val="001C286D"/>
    <w:rsid w:val="001C6E6F"/>
    <w:rsid w:val="001D363C"/>
    <w:rsid w:val="001E3988"/>
    <w:rsid w:val="001F0C57"/>
    <w:rsid w:val="001F29A4"/>
    <w:rsid w:val="002101CA"/>
    <w:rsid w:val="00210371"/>
    <w:rsid w:val="00221283"/>
    <w:rsid w:val="002218B3"/>
    <w:rsid w:val="0023291B"/>
    <w:rsid w:val="002332C1"/>
    <w:rsid w:val="0023643C"/>
    <w:rsid w:val="00242277"/>
    <w:rsid w:val="00243287"/>
    <w:rsid w:val="00255187"/>
    <w:rsid w:val="00264C3C"/>
    <w:rsid w:val="00275E5D"/>
    <w:rsid w:val="002946EC"/>
    <w:rsid w:val="002C2323"/>
    <w:rsid w:val="002C4079"/>
    <w:rsid w:val="002D5487"/>
    <w:rsid w:val="002F4EE0"/>
    <w:rsid w:val="00320F8A"/>
    <w:rsid w:val="00326197"/>
    <w:rsid w:val="003271AD"/>
    <w:rsid w:val="003405A3"/>
    <w:rsid w:val="00370772"/>
    <w:rsid w:val="00370BD8"/>
    <w:rsid w:val="003A0ABA"/>
    <w:rsid w:val="003A405F"/>
    <w:rsid w:val="003A7290"/>
    <w:rsid w:val="003B2E76"/>
    <w:rsid w:val="003B37AD"/>
    <w:rsid w:val="003C5805"/>
    <w:rsid w:val="003D2961"/>
    <w:rsid w:val="003D5B50"/>
    <w:rsid w:val="003E3F22"/>
    <w:rsid w:val="003F64FC"/>
    <w:rsid w:val="003F67D8"/>
    <w:rsid w:val="003F7D9D"/>
    <w:rsid w:val="0040543D"/>
    <w:rsid w:val="00407FFE"/>
    <w:rsid w:val="004302EE"/>
    <w:rsid w:val="0043209F"/>
    <w:rsid w:val="0045753C"/>
    <w:rsid w:val="00472828"/>
    <w:rsid w:val="00482ED7"/>
    <w:rsid w:val="0049423F"/>
    <w:rsid w:val="004A0C09"/>
    <w:rsid w:val="004A4054"/>
    <w:rsid w:val="004A6852"/>
    <w:rsid w:val="004B5842"/>
    <w:rsid w:val="004C34A5"/>
    <w:rsid w:val="004C3D33"/>
    <w:rsid w:val="004C7F83"/>
    <w:rsid w:val="004D2D01"/>
    <w:rsid w:val="004D39A0"/>
    <w:rsid w:val="004E0632"/>
    <w:rsid w:val="004E2D9F"/>
    <w:rsid w:val="004F428F"/>
    <w:rsid w:val="004F6D6F"/>
    <w:rsid w:val="0051659A"/>
    <w:rsid w:val="005175A4"/>
    <w:rsid w:val="005277F3"/>
    <w:rsid w:val="00536B48"/>
    <w:rsid w:val="00542E48"/>
    <w:rsid w:val="00563437"/>
    <w:rsid w:val="005A137A"/>
    <w:rsid w:val="005D699B"/>
    <w:rsid w:val="005F1760"/>
    <w:rsid w:val="005F51B5"/>
    <w:rsid w:val="005F7C9D"/>
    <w:rsid w:val="006030AD"/>
    <w:rsid w:val="00635071"/>
    <w:rsid w:val="00651175"/>
    <w:rsid w:val="00676BAE"/>
    <w:rsid w:val="00691C5B"/>
    <w:rsid w:val="006A2ECE"/>
    <w:rsid w:val="006B4930"/>
    <w:rsid w:val="006C0382"/>
    <w:rsid w:val="006C1923"/>
    <w:rsid w:val="006F1786"/>
    <w:rsid w:val="00707385"/>
    <w:rsid w:val="007177EC"/>
    <w:rsid w:val="00741F10"/>
    <w:rsid w:val="00742F20"/>
    <w:rsid w:val="007502B3"/>
    <w:rsid w:val="00754A41"/>
    <w:rsid w:val="00765F2C"/>
    <w:rsid w:val="00772BB4"/>
    <w:rsid w:val="00782D1F"/>
    <w:rsid w:val="0078782A"/>
    <w:rsid w:val="0079555C"/>
    <w:rsid w:val="00797B87"/>
    <w:rsid w:val="007A0AE2"/>
    <w:rsid w:val="007A12CA"/>
    <w:rsid w:val="007A4B21"/>
    <w:rsid w:val="007C1026"/>
    <w:rsid w:val="007D600D"/>
    <w:rsid w:val="007E0C59"/>
    <w:rsid w:val="007F01DC"/>
    <w:rsid w:val="00806DB6"/>
    <w:rsid w:val="00825A72"/>
    <w:rsid w:val="00833403"/>
    <w:rsid w:val="00841542"/>
    <w:rsid w:val="008636E8"/>
    <w:rsid w:val="008808C0"/>
    <w:rsid w:val="008B545B"/>
    <w:rsid w:val="008C6F24"/>
    <w:rsid w:val="008D191F"/>
    <w:rsid w:val="008D301C"/>
    <w:rsid w:val="008F3BDD"/>
    <w:rsid w:val="008F5961"/>
    <w:rsid w:val="00900794"/>
    <w:rsid w:val="0091486C"/>
    <w:rsid w:val="00922AC9"/>
    <w:rsid w:val="009444E1"/>
    <w:rsid w:val="00950DBC"/>
    <w:rsid w:val="0095604C"/>
    <w:rsid w:val="0097510E"/>
    <w:rsid w:val="009A4634"/>
    <w:rsid w:val="009B3CA0"/>
    <w:rsid w:val="009B405E"/>
    <w:rsid w:val="009C1363"/>
    <w:rsid w:val="009C7655"/>
    <w:rsid w:val="009D3C4C"/>
    <w:rsid w:val="009E5E81"/>
    <w:rsid w:val="009E716F"/>
    <w:rsid w:val="009F577C"/>
    <w:rsid w:val="00A0066B"/>
    <w:rsid w:val="00A038F3"/>
    <w:rsid w:val="00A31C17"/>
    <w:rsid w:val="00A378EB"/>
    <w:rsid w:val="00A4426F"/>
    <w:rsid w:val="00A46A78"/>
    <w:rsid w:val="00A53831"/>
    <w:rsid w:val="00A55221"/>
    <w:rsid w:val="00A873A5"/>
    <w:rsid w:val="00A96A68"/>
    <w:rsid w:val="00AA137B"/>
    <w:rsid w:val="00AA6CBD"/>
    <w:rsid w:val="00AB337B"/>
    <w:rsid w:val="00AB706F"/>
    <w:rsid w:val="00AC506F"/>
    <w:rsid w:val="00AE6BB2"/>
    <w:rsid w:val="00AF420C"/>
    <w:rsid w:val="00B041A8"/>
    <w:rsid w:val="00B10D05"/>
    <w:rsid w:val="00B11669"/>
    <w:rsid w:val="00B17E6D"/>
    <w:rsid w:val="00B31FA6"/>
    <w:rsid w:val="00B40502"/>
    <w:rsid w:val="00B51205"/>
    <w:rsid w:val="00B572F9"/>
    <w:rsid w:val="00B8154C"/>
    <w:rsid w:val="00B81E1E"/>
    <w:rsid w:val="00B918ED"/>
    <w:rsid w:val="00BA574D"/>
    <w:rsid w:val="00BA67FE"/>
    <w:rsid w:val="00BB624D"/>
    <w:rsid w:val="00BC113C"/>
    <w:rsid w:val="00BD287A"/>
    <w:rsid w:val="00BE665B"/>
    <w:rsid w:val="00BF3EBD"/>
    <w:rsid w:val="00BF4C98"/>
    <w:rsid w:val="00C17D56"/>
    <w:rsid w:val="00C27D7C"/>
    <w:rsid w:val="00C30415"/>
    <w:rsid w:val="00C32ACF"/>
    <w:rsid w:val="00C351F3"/>
    <w:rsid w:val="00C4332E"/>
    <w:rsid w:val="00C50B72"/>
    <w:rsid w:val="00C920E8"/>
    <w:rsid w:val="00CA03CC"/>
    <w:rsid w:val="00CB13D2"/>
    <w:rsid w:val="00CB4077"/>
    <w:rsid w:val="00CB40DC"/>
    <w:rsid w:val="00CC547E"/>
    <w:rsid w:val="00CC609C"/>
    <w:rsid w:val="00CC6B4F"/>
    <w:rsid w:val="00CD0A91"/>
    <w:rsid w:val="00CD1B29"/>
    <w:rsid w:val="00D10A7D"/>
    <w:rsid w:val="00D1558F"/>
    <w:rsid w:val="00D247A6"/>
    <w:rsid w:val="00D249D6"/>
    <w:rsid w:val="00D26144"/>
    <w:rsid w:val="00D33EEE"/>
    <w:rsid w:val="00D35264"/>
    <w:rsid w:val="00D41F83"/>
    <w:rsid w:val="00D4477E"/>
    <w:rsid w:val="00D64476"/>
    <w:rsid w:val="00D6745A"/>
    <w:rsid w:val="00D73607"/>
    <w:rsid w:val="00D868CC"/>
    <w:rsid w:val="00D94260"/>
    <w:rsid w:val="00D95376"/>
    <w:rsid w:val="00D96678"/>
    <w:rsid w:val="00DC007D"/>
    <w:rsid w:val="00DD0C6B"/>
    <w:rsid w:val="00DF1A04"/>
    <w:rsid w:val="00E04913"/>
    <w:rsid w:val="00E1293E"/>
    <w:rsid w:val="00E130F6"/>
    <w:rsid w:val="00E15697"/>
    <w:rsid w:val="00E33787"/>
    <w:rsid w:val="00E34F1D"/>
    <w:rsid w:val="00E645E0"/>
    <w:rsid w:val="00E719D9"/>
    <w:rsid w:val="00E87EFC"/>
    <w:rsid w:val="00E93808"/>
    <w:rsid w:val="00E95021"/>
    <w:rsid w:val="00EA3275"/>
    <w:rsid w:val="00EA468B"/>
    <w:rsid w:val="00EA46F1"/>
    <w:rsid w:val="00EF085D"/>
    <w:rsid w:val="00EF6604"/>
    <w:rsid w:val="00F30487"/>
    <w:rsid w:val="00F52A82"/>
    <w:rsid w:val="00F62FD2"/>
    <w:rsid w:val="00F758E3"/>
    <w:rsid w:val="00F8198C"/>
    <w:rsid w:val="00F8402A"/>
    <w:rsid w:val="00F9108C"/>
    <w:rsid w:val="00FB16C4"/>
    <w:rsid w:val="00FB31BD"/>
    <w:rsid w:val="00FD372B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7A05B-43CD-4133-B989-5EFAD32F8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12</cp:revision>
  <cp:lastPrinted>2019-08-15T07:00:00Z</cp:lastPrinted>
  <dcterms:created xsi:type="dcterms:W3CDTF">2019-04-17T12:01:00Z</dcterms:created>
  <dcterms:modified xsi:type="dcterms:W3CDTF">2019-10-21T09:54:00Z</dcterms:modified>
</cp:coreProperties>
</file>